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FEBD" w14:textId="5BB83C26" w:rsidR="00917008" w:rsidRPr="00C577AD" w:rsidRDefault="00917008" w:rsidP="00917008">
      <w:pPr>
        <w:pStyle w:val="a6"/>
        <w:spacing w:before="100"/>
        <w:jc w:val="center"/>
        <w:rPr>
          <w:rFonts w:asciiTheme="minorEastAsia" w:eastAsiaTheme="minorEastAsia" w:hAnsiTheme="minorEastAsia"/>
          <w:b/>
          <w:bCs/>
        </w:rPr>
      </w:pPr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202</w:t>
      </w:r>
      <w:r w:rsidR="00F817E8">
        <w:rPr>
          <w:rFonts w:asciiTheme="minorEastAsia" w:eastAsiaTheme="minorEastAsia" w:hAnsiTheme="minorEastAsia" w:cs="함초롬돋움"/>
          <w:b/>
          <w:bCs/>
          <w:sz w:val="22"/>
          <w:szCs w:val="22"/>
        </w:rPr>
        <w:t>3</w:t>
      </w:r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학년도</w:t>
      </w:r>
      <w:r w:rsidR="009E74DB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 xml:space="preserve"> </w:t>
      </w:r>
      <w:r w:rsidR="00FF1A3F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교과형 및</w:t>
      </w:r>
      <w:r w:rsidR="00FF1A3F">
        <w:rPr>
          <w:rFonts w:asciiTheme="minorEastAsia" w:eastAsiaTheme="minorEastAsia" w:hAnsiTheme="minorEastAsia" w:cs="함초롬돋움"/>
          <w:b/>
          <w:bCs/>
          <w:sz w:val="22"/>
          <w:szCs w:val="22"/>
        </w:rPr>
        <w:t xml:space="preserve"> </w:t>
      </w:r>
      <w:r w:rsidR="00FF1A3F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 xml:space="preserve">비교과형 </w:t>
      </w:r>
      <w:r w:rsidR="00573B32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현장실습 사전직무교육 변경 안내</w:t>
      </w:r>
    </w:p>
    <w:p w14:paraId="15FD8DC7" w14:textId="77777777" w:rsidR="00917008" w:rsidRPr="00681C62" w:rsidRDefault="00917008" w:rsidP="0047642B">
      <w:pPr>
        <w:pStyle w:val="a4"/>
        <w:shd w:val="clear" w:color="auto" w:fill="FFFFFF"/>
        <w:spacing w:before="0" w:beforeAutospacing="0" w:after="160" w:afterAutospacing="0"/>
        <w:rPr>
          <w:rFonts w:ascii="돋움" w:eastAsia="돋움" w:hAnsi="돋움"/>
          <w:color w:val="666666"/>
          <w:sz w:val="20"/>
          <w:szCs w:val="20"/>
        </w:rPr>
      </w:pP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안녕하세요.</w:t>
      </w:r>
    </w:p>
    <w:p w14:paraId="5654A4A3" w14:textId="2610FB31" w:rsidR="00573B32" w:rsidRPr="00681C62" w:rsidRDefault="0067173A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신산업융합대학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 융합커리어센터에서는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73B32" w:rsidRPr="00681C62">
        <w:rPr>
          <w:rFonts w:ascii="맑은 고딕" w:eastAsia="맑은 고딕" w:hAnsi="맑은 고딕"/>
          <w:color w:val="000000"/>
          <w:sz w:val="20"/>
          <w:szCs w:val="20"/>
        </w:rPr>
        <w:t>2023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년도부터</w:t>
      </w:r>
      <w:r w:rsid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별도의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현장실습 사전직무교육을 실시하지 않을 예정이며,</w:t>
      </w:r>
      <w:r w:rsidR="00573B32"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 w:rsidR="00FF1A3F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교과형 및 비교과형 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현장실습에 참여하는 학생</w:t>
      </w:r>
      <w:r w:rsidR="00B51E4B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분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들께서는 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  <w:u w:val="single"/>
        </w:rPr>
        <w:t xml:space="preserve">인재개발원에서 실시하는 </w:t>
      </w:r>
      <w:r w:rsidR="00B51E4B" w:rsidRPr="00681C62">
        <w:rPr>
          <w:rFonts w:ascii="맑은 고딕" w:eastAsia="맑은 고딕" w:hAnsi="맑은 고딕"/>
          <w:color w:val="000000"/>
          <w:sz w:val="20"/>
          <w:szCs w:val="20"/>
          <w:u w:val="single"/>
        </w:rPr>
        <w:t>‘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  <w:u w:val="single"/>
        </w:rPr>
        <w:t>현장실습 사전직무교육</w:t>
      </w:r>
      <w:r w:rsidR="00B51E4B" w:rsidRPr="00681C62">
        <w:rPr>
          <w:rFonts w:ascii="맑은 고딕" w:eastAsia="맑은 고딕" w:hAnsi="맑은 고딕"/>
          <w:color w:val="000000"/>
          <w:sz w:val="20"/>
          <w:szCs w:val="20"/>
          <w:u w:val="single"/>
        </w:rPr>
        <w:t>’</w:t>
      </w:r>
      <w:r w:rsidR="00573B32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을 이수하시길 바랍니다.</w:t>
      </w:r>
    </w:p>
    <w:p w14:paraId="30911881" w14:textId="72D4E2F1" w:rsidR="00573B32" w:rsidRPr="00681C62" w:rsidRDefault="00573B32" w:rsidP="00573B32">
      <w:pPr>
        <w:pStyle w:val="a4"/>
        <w:shd w:val="clear" w:color="auto" w:fill="FFFFFF"/>
        <w:spacing w:before="0" w:beforeAutospacing="0" w:after="160" w:afterAutospacing="0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-아 래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>-</w:t>
      </w:r>
    </w:p>
    <w:p w14:paraId="62A717B6" w14:textId="27100772" w:rsidR="00573B32" w:rsidRPr="00681C62" w:rsidRDefault="00573B32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 w:rsidRPr="00681C62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1</w:t>
      </w:r>
      <w:r w:rsidRPr="00681C62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. </w:t>
      </w:r>
      <w:r w:rsidRPr="00681C62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변경 전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융합커리어센터 현장실습 사전직무교육</w:t>
      </w:r>
    </w:p>
    <w:p w14:paraId="49D14A97" w14:textId="2CFA6D11" w:rsidR="00573B32" w:rsidRPr="00681C62" w:rsidRDefault="00573B32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 w:rsidRPr="00681C62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 w:rsidRPr="00681C62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변경 후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인재개발원 현장실습 사전직무교육</w:t>
      </w:r>
    </w:p>
    <w:p w14:paraId="0DC54BAB" w14:textId="4FB85781" w:rsidR="00573B32" w:rsidRPr="00681C62" w:rsidRDefault="00573B32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 w:rsidRPr="00681C62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 w:rsidRPr="00681C62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수강신청 방법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사이버캠퍼스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>(cyber.ewha.ac.kr) &gt; 유레카로그인 &gt; 왼쪽 ‘비교과과정’의 수강신청 클릭 &gt; ‘사전직무교육’ 검색 &gt; 해당 과정 수강신청완료</w:t>
      </w:r>
      <w:r w:rsidR="00B5435A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B5435A"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&gt; </w:t>
      </w:r>
      <w:r w:rsidR="00B5435A"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수강 후 이수증 출력</w:t>
      </w:r>
    </w:p>
    <w:p w14:paraId="2ACC4017" w14:textId="6118BBA5" w:rsidR="00573B32" w:rsidRDefault="00766C05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4A1C9AF" wp14:editId="0CE38C86">
            <wp:extent cx="5731510" cy="4371340"/>
            <wp:effectExtent l="0" t="0" r="2540" b="0"/>
            <wp:docPr id="137144069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06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E089B" w14:textId="5A76E602" w:rsidR="00573B32" w:rsidRPr="00681C62" w:rsidRDefault="00573B32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 w:rsidRPr="00681C62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4</w:t>
      </w:r>
      <w:r w:rsidRPr="00681C62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. </w:t>
      </w:r>
      <w:r w:rsidRPr="00681C62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기타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Pr="00681C62"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 w:rsidRPr="00681C62">
        <w:rPr>
          <w:rFonts w:ascii="맑은 고딕" w:eastAsia="맑은 고딕" w:hAnsi="맑은 고딕" w:hint="eastAsia"/>
          <w:color w:val="000000"/>
          <w:sz w:val="20"/>
          <w:szCs w:val="20"/>
        </w:rPr>
        <w:t>이미 타기관 현장실습 직무교육을 이수한 학생은 이전 이수증 제출 가능</w:t>
      </w:r>
    </w:p>
    <w:p w14:paraId="5588CA1A" w14:textId="77777777" w:rsidR="00573B32" w:rsidRPr="00681C62" w:rsidRDefault="00573B32" w:rsidP="0067173A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</w:p>
    <w:p w14:paraId="4B54C98D" w14:textId="77777777" w:rsidR="000D38B4" w:rsidRPr="00681C62" w:rsidRDefault="000D38B4" w:rsidP="000D38B4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681C62">
        <w:rPr>
          <w:rFonts w:asciiTheme="minorHAnsi" w:eastAsiaTheme="minorHAnsi" w:hAnsiTheme="minorHAnsi" w:hint="eastAsia"/>
          <w:sz w:val="20"/>
          <w:szCs w:val="20"/>
        </w:rPr>
        <w:t>*문의사항 : 융합커리어센터 조교(202cnc10@ewha.ac.kr)</w:t>
      </w:r>
    </w:p>
    <w:p w14:paraId="07314FB5" w14:textId="77777777" w:rsidR="000D38B4" w:rsidRPr="00681C62" w:rsidRDefault="000D38B4" w:rsidP="002A395A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돋움" w:eastAsia="돋움" w:hAnsi="돋움"/>
          <w:sz w:val="20"/>
          <w:szCs w:val="20"/>
        </w:rPr>
      </w:pPr>
    </w:p>
    <w:sectPr w:rsidR="000D38B4" w:rsidRPr="00681C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BB8A" w14:textId="77777777" w:rsidR="001D66DE" w:rsidRDefault="001D66DE" w:rsidP="00D34564">
      <w:pPr>
        <w:spacing w:after="0" w:line="240" w:lineRule="auto"/>
      </w:pPr>
      <w:r>
        <w:separator/>
      </w:r>
    </w:p>
  </w:endnote>
  <w:endnote w:type="continuationSeparator" w:id="0">
    <w:p w14:paraId="7C05E211" w14:textId="77777777" w:rsidR="001D66DE" w:rsidRDefault="001D66DE" w:rsidP="00D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F61D" w14:textId="77777777" w:rsidR="001D66DE" w:rsidRDefault="001D66DE" w:rsidP="00D34564">
      <w:pPr>
        <w:spacing w:after="0" w:line="240" w:lineRule="auto"/>
      </w:pPr>
      <w:r>
        <w:separator/>
      </w:r>
    </w:p>
  </w:footnote>
  <w:footnote w:type="continuationSeparator" w:id="0">
    <w:p w14:paraId="5BB12303" w14:textId="77777777" w:rsidR="001D66DE" w:rsidRDefault="001D66DE" w:rsidP="00D34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08"/>
    <w:rsid w:val="00035079"/>
    <w:rsid w:val="00045831"/>
    <w:rsid w:val="00065644"/>
    <w:rsid w:val="000B6E2B"/>
    <w:rsid w:val="000B7072"/>
    <w:rsid w:val="000D38B4"/>
    <w:rsid w:val="000E7459"/>
    <w:rsid w:val="00156FBF"/>
    <w:rsid w:val="001A2D2D"/>
    <w:rsid w:val="001D66DE"/>
    <w:rsid w:val="00224B83"/>
    <w:rsid w:val="002A395A"/>
    <w:rsid w:val="002B6326"/>
    <w:rsid w:val="002E54C2"/>
    <w:rsid w:val="00317EF4"/>
    <w:rsid w:val="003409C7"/>
    <w:rsid w:val="00341528"/>
    <w:rsid w:val="00445531"/>
    <w:rsid w:val="00460046"/>
    <w:rsid w:val="0047642B"/>
    <w:rsid w:val="004935F8"/>
    <w:rsid w:val="004C54CF"/>
    <w:rsid w:val="005714F4"/>
    <w:rsid w:val="00573928"/>
    <w:rsid w:val="00573B32"/>
    <w:rsid w:val="00576DFA"/>
    <w:rsid w:val="0059172A"/>
    <w:rsid w:val="005A0DFA"/>
    <w:rsid w:val="005F7459"/>
    <w:rsid w:val="00626E27"/>
    <w:rsid w:val="006675C3"/>
    <w:rsid w:val="0067173A"/>
    <w:rsid w:val="00681C62"/>
    <w:rsid w:val="00695A97"/>
    <w:rsid w:val="006A1529"/>
    <w:rsid w:val="006E76DA"/>
    <w:rsid w:val="0075030B"/>
    <w:rsid w:val="007535D4"/>
    <w:rsid w:val="007546A5"/>
    <w:rsid w:val="00766C05"/>
    <w:rsid w:val="0077223E"/>
    <w:rsid w:val="007773A8"/>
    <w:rsid w:val="00795708"/>
    <w:rsid w:val="007E0FFD"/>
    <w:rsid w:val="007E6B6A"/>
    <w:rsid w:val="00811D6D"/>
    <w:rsid w:val="008D4EB1"/>
    <w:rsid w:val="008E3D7A"/>
    <w:rsid w:val="00904756"/>
    <w:rsid w:val="00917008"/>
    <w:rsid w:val="00921BE8"/>
    <w:rsid w:val="00923E5B"/>
    <w:rsid w:val="009C6AF7"/>
    <w:rsid w:val="009E74DB"/>
    <w:rsid w:val="00A27174"/>
    <w:rsid w:val="00A37985"/>
    <w:rsid w:val="00A6129A"/>
    <w:rsid w:val="00A66F64"/>
    <w:rsid w:val="00AA2AB0"/>
    <w:rsid w:val="00AB150C"/>
    <w:rsid w:val="00AB318B"/>
    <w:rsid w:val="00AE14BB"/>
    <w:rsid w:val="00B271C2"/>
    <w:rsid w:val="00B370A0"/>
    <w:rsid w:val="00B51E4B"/>
    <w:rsid w:val="00B5435A"/>
    <w:rsid w:val="00BC2763"/>
    <w:rsid w:val="00BD704D"/>
    <w:rsid w:val="00C25F75"/>
    <w:rsid w:val="00C32C88"/>
    <w:rsid w:val="00C80C89"/>
    <w:rsid w:val="00C84D00"/>
    <w:rsid w:val="00C87A31"/>
    <w:rsid w:val="00CA6CCD"/>
    <w:rsid w:val="00CD2C64"/>
    <w:rsid w:val="00D34564"/>
    <w:rsid w:val="00D6656F"/>
    <w:rsid w:val="00D82D31"/>
    <w:rsid w:val="00DB6E17"/>
    <w:rsid w:val="00E41ABE"/>
    <w:rsid w:val="00E4452F"/>
    <w:rsid w:val="00E449C2"/>
    <w:rsid w:val="00E54840"/>
    <w:rsid w:val="00E85988"/>
    <w:rsid w:val="00EA0C25"/>
    <w:rsid w:val="00EB3045"/>
    <w:rsid w:val="00EC16B3"/>
    <w:rsid w:val="00ED4DAC"/>
    <w:rsid w:val="00EE5578"/>
    <w:rsid w:val="00F31272"/>
    <w:rsid w:val="00F53222"/>
    <w:rsid w:val="00F817E8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3BA1"/>
  <w15:chartTrackingRefBased/>
  <w15:docId w15:val="{540A0E23-16FC-4EA8-AA97-F16D309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0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700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39"/>
    <w:rsid w:val="0091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91700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D345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34564"/>
  </w:style>
  <w:style w:type="paragraph" w:styleId="a8">
    <w:name w:val="footer"/>
    <w:basedOn w:val="a"/>
    <w:link w:val="Char0"/>
    <w:uiPriority w:val="99"/>
    <w:unhideWhenUsed/>
    <w:rsid w:val="00D345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34564"/>
  </w:style>
  <w:style w:type="character" w:styleId="a9">
    <w:name w:val="annotation reference"/>
    <w:basedOn w:val="a0"/>
    <w:uiPriority w:val="99"/>
    <w:semiHidden/>
    <w:unhideWhenUsed/>
    <w:rsid w:val="00C87A31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C87A31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C87A3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87A31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87A31"/>
    <w:rPr>
      <w:b/>
      <w:bCs/>
    </w:rPr>
  </w:style>
  <w:style w:type="paragraph" w:customStyle="1" w:styleId="0">
    <w:name w:val="0"/>
    <w:basedOn w:val="a"/>
    <w:rsid w:val="009E74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성예희(임상바이오헬스대학원)</dc:creator>
  <cp:keywords/>
  <dc:description/>
  <cp:lastModifiedBy>수빈</cp:lastModifiedBy>
  <cp:revision>62</cp:revision>
  <dcterms:created xsi:type="dcterms:W3CDTF">2022-05-04T06:26:00Z</dcterms:created>
  <dcterms:modified xsi:type="dcterms:W3CDTF">2023-04-27T05:34:00Z</dcterms:modified>
</cp:coreProperties>
</file>